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5904" w14:textId="77777777" w:rsidR="00256472" w:rsidRDefault="005B7004">
      <w:pPr>
        <w:pStyle w:val="BodyText"/>
        <w:ind w:left="168"/>
        <w:rPr>
          <w:sz w:val="20"/>
        </w:rPr>
      </w:pPr>
      <w:r>
        <w:rPr>
          <w:noProof/>
          <w:sz w:val="20"/>
        </w:rPr>
        <w:drawing>
          <wp:inline distT="0" distB="0" distL="0" distR="0" wp14:anchorId="3DB145E3" wp14:editId="54D2FA64">
            <wp:extent cx="6081954" cy="1357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954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58E85" w14:textId="77777777" w:rsidR="00256472" w:rsidRDefault="00256472">
      <w:pPr>
        <w:pStyle w:val="BodyText"/>
        <w:spacing w:before="7"/>
        <w:rPr>
          <w:sz w:val="12"/>
        </w:rPr>
      </w:pPr>
    </w:p>
    <w:p w14:paraId="7C797AA1" w14:textId="77777777" w:rsidR="00256472" w:rsidRDefault="005B7004">
      <w:pPr>
        <w:spacing w:before="90"/>
        <w:ind w:left="3014" w:right="2987"/>
        <w:jc w:val="center"/>
        <w:rPr>
          <w:b/>
          <w:sz w:val="24"/>
        </w:rPr>
      </w:pPr>
      <w:r>
        <w:rPr>
          <w:b/>
          <w:sz w:val="24"/>
        </w:rPr>
        <w:t>Birthday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Graffiti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Workshop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Sessions</w:t>
      </w:r>
    </w:p>
    <w:p w14:paraId="5B625C10" w14:textId="77777777" w:rsidR="00256472" w:rsidRDefault="00256472">
      <w:pPr>
        <w:pStyle w:val="BodyText"/>
        <w:spacing w:before="11"/>
        <w:rPr>
          <w:b/>
          <w:sz w:val="23"/>
        </w:rPr>
      </w:pPr>
    </w:p>
    <w:p w14:paraId="6772A91A" w14:textId="77777777" w:rsidR="00256472" w:rsidRDefault="005B7004">
      <w:pPr>
        <w:ind w:left="147" w:right="123" w:firstLine="1"/>
        <w:jc w:val="center"/>
        <w:rPr>
          <w:b/>
          <w:sz w:val="24"/>
        </w:rPr>
      </w:pPr>
      <w:r>
        <w:rPr>
          <w:b/>
          <w:sz w:val="24"/>
        </w:rPr>
        <w:t>The participants work with a Graffiti Artist to learn the basics of Graffiti Art in The Boiler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House. The Boiler House is a Graffiti Art gallery where the walls are completely covered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inspirational artwork. They work as a team to paint a large Graffiti piece on 8x4 wooden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boards with an Artist guiding them throughout. We aim for the sessions to b</w:t>
      </w:r>
      <w:r>
        <w:rPr>
          <w:b/>
          <w:sz w:val="24"/>
        </w:rPr>
        <w:t>e as practical as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possible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 keep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everyone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engaged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plenty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painting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time.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informal, super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fun.</w:t>
      </w:r>
    </w:p>
    <w:p w14:paraId="34CE3BBD" w14:textId="77777777" w:rsidR="00256472" w:rsidRDefault="00256472">
      <w:pPr>
        <w:pStyle w:val="BodyText"/>
        <w:rPr>
          <w:b/>
        </w:rPr>
      </w:pPr>
    </w:p>
    <w:p w14:paraId="66D68DB6" w14:textId="77777777" w:rsidR="00256472" w:rsidRDefault="005B7004">
      <w:pPr>
        <w:ind w:left="115"/>
        <w:rPr>
          <w:b/>
          <w:sz w:val="24"/>
        </w:rPr>
      </w:pPr>
      <w:r>
        <w:rPr>
          <w:b/>
          <w:sz w:val="24"/>
        </w:rPr>
        <w:t>Q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long 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sessions?</w:t>
      </w:r>
    </w:p>
    <w:p w14:paraId="500766F8" w14:textId="77777777" w:rsidR="00256472" w:rsidRDefault="005B7004">
      <w:pPr>
        <w:pStyle w:val="BodyText"/>
        <w:ind w:left="115"/>
      </w:pPr>
      <w:r>
        <w:t>The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1.30hrs to</w:t>
      </w:r>
      <w:r>
        <w:rPr>
          <w:spacing w:val="-1"/>
        </w:rPr>
        <w:t xml:space="preserve"> </w:t>
      </w:r>
      <w:r>
        <w:t>2hrs long</w:t>
      </w:r>
      <w:r>
        <w:rPr>
          <w:spacing w:val="-1"/>
        </w:rPr>
        <w:t xml:space="preserve"> </w:t>
      </w:r>
      <w:r>
        <w:t>depending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group.</w:t>
      </w:r>
    </w:p>
    <w:p w14:paraId="4706087E" w14:textId="77777777" w:rsidR="00256472" w:rsidRDefault="00256472">
      <w:pPr>
        <w:pStyle w:val="BodyText"/>
      </w:pPr>
    </w:p>
    <w:p w14:paraId="4D809FCA" w14:textId="77777777" w:rsidR="00256472" w:rsidRDefault="005B7004">
      <w:pPr>
        <w:pStyle w:val="Heading1"/>
      </w:pPr>
      <w:r>
        <w:t>Q</w:t>
      </w:r>
      <w:r>
        <w:rPr>
          <w:spacing w:val="-2"/>
        </w:rPr>
        <w:t xml:space="preserve"> </w:t>
      </w:r>
      <w:r>
        <w:t>– How old 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to do them?</w:t>
      </w:r>
    </w:p>
    <w:p w14:paraId="5A7EF64D" w14:textId="77777777" w:rsidR="00256472" w:rsidRDefault="005B7004">
      <w:pPr>
        <w:pStyle w:val="BodyText"/>
        <w:ind w:left="115"/>
      </w:pP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(10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Birthdays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fine).</w:t>
      </w:r>
      <w:r>
        <w:rPr>
          <w:spacing w:val="-2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birthday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welcomed</w:t>
      </w:r>
      <w:r>
        <w:rPr>
          <w:spacing w:val="-2"/>
        </w:rPr>
        <w:t xml:space="preserve"> </w:t>
      </w:r>
      <w:r>
        <w:t>too!</w:t>
      </w:r>
    </w:p>
    <w:p w14:paraId="53BBD3B8" w14:textId="77777777" w:rsidR="00256472" w:rsidRDefault="00256472">
      <w:pPr>
        <w:pStyle w:val="BodyText"/>
      </w:pPr>
    </w:p>
    <w:p w14:paraId="67B61B53" w14:textId="77777777" w:rsidR="00256472" w:rsidRDefault="005B7004">
      <w:pPr>
        <w:pStyle w:val="Heading1"/>
      </w:pPr>
      <w:r>
        <w:t>Q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How many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have?</w:t>
      </w:r>
    </w:p>
    <w:p w14:paraId="5043250E" w14:textId="77777777" w:rsidR="00256472" w:rsidRDefault="005B7004">
      <w:pPr>
        <w:pStyle w:val="BodyText"/>
        <w:spacing w:before="1"/>
        <w:ind w:left="115"/>
      </w:pPr>
      <w:r>
        <w:t>10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most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 session.</w:t>
      </w:r>
    </w:p>
    <w:p w14:paraId="0F953F6A" w14:textId="77777777" w:rsidR="00256472" w:rsidRDefault="00256472">
      <w:pPr>
        <w:pStyle w:val="BodyText"/>
      </w:pPr>
    </w:p>
    <w:p w14:paraId="6BAE7CE1" w14:textId="77777777" w:rsidR="00256472" w:rsidRDefault="005B7004">
      <w:pPr>
        <w:pStyle w:val="Heading1"/>
        <w:jc w:val="both"/>
      </w:pPr>
      <w:r>
        <w:t>Q</w:t>
      </w:r>
      <w:r>
        <w:rPr>
          <w:spacing w:val="-2"/>
        </w:rPr>
        <w:t xml:space="preserve"> </w:t>
      </w:r>
      <w:r>
        <w:t>– Can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bring food?</w:t>
      </w:r>
    </w:p>
    <w:p w14:paraId="1FF9A67F" w14:textId="104AEAEC" w:rsidR="00256472" w:rsidRDefault="005B7004">
      <w:pPr>
        <w:pStyle w:val="BodyText"/>
        <w:ind w:left="115" w:right="213"/>
        <w:jc w:val="both"/>
      </w:pPr>
      <w:r>
        <w:t xml:space="preserve">Solvent spray paint and food are not a great </w:t>
      </w:r>
      <w:proofErr w:type="gramStart"/>
      <w:r>
        <w:t>mix</w:t>
      </w:r>
      <w:proofErr w:type="gramEnd"/>
      <w:r>
        <w:t xml:space="preserve"> so we do not allow food at the workshop sessions.</w:t>
      </w:r>
      <w:r>
        <w:rPr>
          <w:spacing w:val="-57"/>
        </w:rPr>
        <w:t xml:space="preserve"> </w:t>
      </w:r>
      <w:r>
        <w:t xml:space="preserve">You are welcome to bring a cake to give out at the end of the session with party bags etc. </w:t>
      </w:r>
      <w:r w:rsidR="00FA53BB">
        <w:t xml:space="preserve">Locally we have Ollie’s Bar and </w:t>
      </w:r>
      <w:proofErr w:type="spellStart"/>
      <w:r w:rsidR="00FA53BB">
        <w:t>Dusty’s</w:t>
      </w:r>
      <w:proofErr w:type="spellEnd"/>
      <w:r w:rsidR="00FA53BB">
        <w:t xml:space="preserve"> Pizzeria on the same road where you can go for food after the session.</w:t>
      </w:r>
    </w:p>
    <w:p w14:paraId="47751933" w14:textId="77777777" w:rsidR="00256472" w:rsidRDefault="00256472">
      <w:pPr>
        <w:pStyle w:val="BodyText"/>
      </w:pPr>
    </w:p>
    <w:p w14:paraId="725482CE" w14:textId="77777777" w:rsidR="00256472" w:rsidRDefault="005B7004">
      <w:pPr>
        <w:pStyle w:val="Heading1"/>
        <w:spacing w:before="1"/>
      </w:pPr>
      <w:r>
        <w:t>Q</w:t>
      </w:r>
      <w:r>
        <w:rPr>
          <w:spacing w:val="-2"/>
        </w:rPr>
        <w:t xml:space="preserve"> </w:t>
      </w:r>
      <w:r>
        <w:t>– What</w:t>
      </w:r>
      <w:r>
        <w:rPr>
          <w:spacing w:val="-1"/>
        </w:rPr>
        <w:t xml:space="preserve"> </w:t>
      </w:r>
      <w:r>
        <w:t>should I</w:t>
      </w:r>
      <w:r>
        <w:rPr>
          <w:spacing w:val="-3"/>
        </w:rPr>
        <w:t xml:space="preserve"> </w:t>
      </w:r>
      <w:r>
        <w:t>wear?</w:t>
      </w:r>
    </w:p>
    <w:p w14:paraId="2F2B0B67" w14:textId="66855BED" w:rsidR="00256472" w:rsidRDefault="005B7004">
      <w:pPr>
        <w:pStyle w:val="BodyText"/>
        <w:ind w:left="115" w:right="173"/>
      </w:pPr>
      <w:r>
        <w:t>Please ask participants to wear old clothes although they are unlikely t</w:t>
      </w:r>
      <w:r>
        <w:t>o get any paint on</w:t>
      </w:r>
      <w:r>
        <w:rPr>
          <w:spacing w:val="1"/>
        </w:rPr>
        <w:t xml:space="preserve"> </w:t>
      </w:r>
      <w:r>
        <w:t>themselves.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Boiler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warehouse</w:t>
      </w:r>
      <w:r>
        <w:rPr>
          <w:spacing w:val="-3"/>
        </w:rPr>
        <w:t xml:space="preserve"> </w:t>
      </w:r>
      <w:r>
        <w:t>space 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accordingly.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ask all participants to wear</w:t>
      </w:r>
      <w:r>
        <w:rPr>
          <w:spacing w:val="-1"/>
        </w:rPr>
        <w:t xml:space="preserve"> </w:t>
      </w:r>
      <w:r>
        <w:t>their own masks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session.</w:t>
      </w:r>
    </w:p>
    <w:p w14:paraId="25247F39" w14:textId="0431654F" w:rsidR="00FA53BB" w:rsidRDefault="00FA53BB">
      <w:pPr>
        <w:pStyle w:val="BodyText"/>
        <w:ind w:left="115" w:right="173"/>
      </w:pPr>
    </w:p>
    <w:p w14:paraId="218FE32D" w14:textId="4008DDD3" w:rsidR="00FA53BB" w:rsidRPr="00FA53BB" w:rsidRDefault="00FA53BB" w:rsidP="00FA53BB">
      <w:pPr>
        <w:pStyle w:val="BodyText"/>
        <w:spacing w:before="64"/>
        <w:ind w:left="115" w:right="173"/>
        <w:rPr>
          <w:b/>
          <w:bCs/>
        </w:rPr>
      </w:pPr>
      <w:r w:rsidRPr="00FA53BB">
        <w:rPr>
          <w:b/>
          <w:bCs/>
        </w:rPr>
        <w:t xml:space="preserve">Q – </w:t>
      </w:r>
      <w:r>
        <w:rPr>
          <w:b/>
          <w:bCs/>
        </w:rPr>
        <w:t>Do we take the artwork home?</w:t>
      </w:r>
    </w:p>
    <w:p w14:paraId="338B4DC4" w14:textId="343E9708" w:rsidR="00FA53BB" w:rsidRDefault="00FA53BB" w:rsidP="00FA53BB">
      <w:pPr>
        <w:pStyle w:val="BodyText"/>
        <w:spacing w:before="64"/>
        <w:ind w:left="115" w:right="173"/>
      </w:pPr>
      <w:r>
        <w:t>For</w:t>
      </w:r>
      <w:r>
        <w:t xml:space="preserve"> beginners controlling a spray can is not easy, and to get good results the participants need to</w:t>
      </w:r>
      <w:r>
        <w:rPr>
          <w:spacing w:val="1"/>
        </w:rPr>
        <w:t xml:space="preserve"> </w:t>
      </w:r>
      <w:r>
        <w:t>paint BIG. Therefore after 15 years of delivering workshop sessions we have found children are</w:t>
      </w:r>
      <w:r>
        <w:rPr>
          <w:spacing w:val="1"/>
        </w:rPr>
        <w:t xml:space="preserve"> </w:t>
      </w:r>
      <w:r>
        <w:t>happiest with the results when they work together on a large piece when guided by an Artist. We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camera's/phones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pictures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Boiler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great</w:t>
      </w:r>
      <w:r>
        <w:rPr>
          <w:spacing w:val="-57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opportunities.</w:t>
      </w:r>
    </w:p>
    <w:p w14:paraId="314B4655" w14:textId="77777777" w:rsidR="00FA53BB" w:rsidRDefault="00FA53BB" w:rsidP="00FA53BB">
      <w:pPr>
        <w:pStyle w:val="BodyText"/>
      </w:pPr>
    </w:p>
    <w:p w14:paraId="2FD5E64C" w14:textId="77777777" w:rsidR="00FA53BB" w:rsidRDefault="00FA53BB" w:rsidP="00FA53BB">
      <w:pPr>
        <w:pStyle w:val="Heading1"/>
        <w:jc w:val="both"/>
      </w:pPr>
      <w:r>
        <w:t>Q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 facilities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venue?</w:t>
      </w:r>
    </w:p>
    <w:p w14:paraId="3BF0CD06" w14:textId="265672D2" w:rsidR="00FA53BB" w:rsidRDefault="00FA53BB" w:rsidP="00FA53BB">
      <w:pPr>
        <w:pStyle w:val="BodyText"/>
        <w:ind w:left="115" w:right="126"/>
        <w:jc w:val="both"/>
      </w:pPr>
      <w:r>
        <w:t xml:space="preserve">The Boiler House is a warehouse space, there are benches for onlookers to sit during the </w:t>
      </w:r>
      <w:proofErr w:type="gramStart"/>
      <w:r>
        <w:t>session</w:t>
      </w:r>
      <w:proofErr w:type="gramEnd"/>
      <w:r>
        <w:t xml:space="preserve"> but we ask that only two adults maximum stay for the session.</w:t>
      </w:r>
      <w:r>
        <w:t xml:space="preserve"> Due to</w:t>
      </w:r>
      <w:r>
        <w:rPr>
          <w:spacing w:val="-57"/>
        </w:rPr>
        <w:t xml:space="preserve"> </w:t>
      </w:r>
      <w:r>
        <w:t>Covid regulations we ask that participants have been to the toilet before the session but if anyone is</w:t>
      </w:r>
      <w:r>
        <w:rPr>
          <w:spacing w:val="1"/>
        </w:rPr>
        <w:t xml:space="preserve"> </w:t>
      </w:r>
      <w:r>
        <w:t>caught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shared facilities</w:t>
      </w:r>
      <w:r>
        <w:rPr>
          <w:spacing w:val="-1"/>
        </w:rPr>
        <w:t xml:space="preserve"> </w:t>
      </w:r>
      <w:r>
        <w:t>on the industrial</w:t>
      </w:r>
      <w:r>
        <w:rPr>
          <w:spacing w:val="-1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if required.</w:t>
      </w:r>
    </w:p>
    <w:p w14:paraId="1FF629BC" w14:textId="77777777" w:rsidR="00FA53BB" w:rsidRDefault="00FA53BB" w:rsidP="00FA53BB">
      <w:pPr>
        <w:pStyle w:val="BodyText"/>
      </w:pPr>
    </w:p>
    <w:p w14:paraId="41ABE0DF" w14:textId="77777777" w:rsidR="00FA53BB" w:rsidRDefault="00FA53BB" w:rsidP="00FA53BB">
      <w:pPr>
        <w:pStyle w:val="Heading1"/>
        <w:jc w:val="both"/>
      </w:pPr>
      <w:r>
        <w:t>Q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Boiler House?</w:t>
      </w:r>
    </w:p>
    <w:p w14:paraId="79DEA11A" w14:textId="77777777" w:rsidR="00FA53BB" w:rsidRDefault="00FA53BB" w:rsidP="00FA53BB">
      <w:pPr>
        <w:pStyle w:val="BodyText"/>
        <w:ind w:left="115"/>
      </w:pPr>
      <w:r>
        <w:t>The</w:t>
      </w:r>
      <w:r>
        <w:rPr>
          <w:spacing w:val="-3"/>
        </w:rPr>
        <w:t xml:space="preserve"> </w:t>
      </w:r>
      <w:r>
        <w:t>Boiler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Papermill</w:t>
      </w:r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Canton,</w:t>
      </w:r>
      <w:r>
        <w:rPr>
          <w:spacing w:val="-1"/>
        </w:rPr>
        <w:t xml:space="preserve"> </w:t>
      </w:r>
      <w:r>
        <w:t>CF11</w:t>
      </w:r>
      <w:r>
        <w:rPr>
          <w:spacing w:val="-2"/>
        </w:rPr>
        <w:t xml:space="preserve"> </w:t>
      </w:r>
      <w:r>
        <w:t>8DH.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'Ninja</w:t>
      </w:r>
      <w:r>
        <w:rPr>
          <w:spacing w:val="-57"/>
        </w:rPr>
        <w:t xml:space="preserve"> </w:t>
      </w:r>
      <w:r>
        <w:t>Dragons'.</w:t>
      </w:r>
    </w:p>
    <w:p w14:paraId="6CD75755" w14:textId="77777777" w:rsidR="00FA53BB" w:rsidRDefault="00FA53BB" w:rsidP="00FA53BB">
      <w:pPr>
        <w:pStyle w:val="BodyText"/>
      </w:pPr>
    </w:p>
    <w:p w14:paraId="1C3E3F82" w14:textId="77777777" w:rsidR="00FA53BB" w:rsidRDefault="00FA53BB" w:rsidP="00FA53BB">
      <w:pPr>
        <w:pStyle w:val="Heading1"/>
        <w:jc w:val="both"/>
      </w:pPr>
      <w:r>
        <w:t>Q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Boiler</w:t>
      </w:r>
      <w:r>
        <w:rPr>
          <w:spacing w:val="-2"/>
        </w:rPr>
        <w:t xml:space="preserve"> </w:t>
      </w:r>
      <w:r>
        <w:t>House?</w:t>
      </w:r>
    </w:p>
    <w:p w14:paraId="1B1719CC" w14:textId="77777777" w:rsidR="00FA53BB" w:rsidRDefault="00FA53BB" w:rsidP="00FA53BB">
      <w:pPr>
        <w:pStyle w:val="BodyText"/>
        <w:ind w:left="115"/>
        <w:jc w:val="both"/>
      </w:pPr>
      <w:proofErr w:type="gramStart"/>
      <w:r>
        <w:lastRenderedPageBreak/>
        <w:t>Yes</w:t>
      </w:r>
      <w:proofErr w:type="gramEnd"/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plenty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parking.</w:t>
      </w:r>
    </w:p>
    <w:p w14:paraId="60456A18" w14:textId="77777777" w:rsidR="00FA53BB" w:rsidRDefault="00FA53BB" w:rsidP="00FA53BB">
      <w:pPr>
        <w:pStyle w:val="BodyText"/>
      </w:pPr>
    </w:p>
    <w:p w14:paraId="62040364" w14:textId="77777777" w:rsidR="00FA53BB" w:rsidRDefault="00FA53BB" w:rsidP="00FA53BB">
      <w:pPr>
        <w:pStyle w:val="Heading1"/>
        <w:jc w:val="both"/>
      </w:pPr>
      <w:r>
        <w:t>Q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my party</w:t>
      </w:r>
      <w:r>
        <w:rPr>
          <w:spacing w:val="-1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starts at</w:t>
      </w:r>
      <w:r>
        <w:rPr>
          <w:spacing w:val="-1"/>
        </w:rPr>
        <w:t xml:space="preserve"> </w:t>
      </w:r>
      <w:r>
        <w:t>11am</w:t>
      </w:r>
      <w:r>
        <w:rPr>
          <w:spacing w:val="-3"/>
        </w:rPr>
        <w:t xml:space="preserve"> </w:t>
      </w:r>
      <w:r>
        <w:t>what time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arrive?</w:t>
      </w:r>
    </w:p>
    <w:p w14:paraId="4F030A04" w14:textId="36E245FB" w:rsidR="00FA53BB" w:rsidRDefault="00FA53BB" w:rsidP="00FA53BB">
      <w:pPr>
        <w:pStyle w:val="BodyText"/>
        <w:ind w:left="115" w:right="778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paperwork to</w:t>
      </w:r>
      <w:r>
        <w:rPr>
          <w:spacing w:val="-1"/>
        </w:rPr>
        <w:t xml:space="preserve"> </w:t>
      </w:r>
      <w:r>
        <w:t>fill out</w:t>
      </w:r>
      <w:r>
        <w:rPr>
          <w:spacing w:val="-2"/>
        </w:rPr>
        <w:t xml:space="preserve"> </w:t>
      </w:r>
      <w:r>
        <w:t>and no</w:t>
      </w:r>
      <w:r>
        <w:rPr>
          <w:spacing w:val="-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please arrive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start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the</w:t>
      </w:r>
      <w:r>
        <w:rPr>
          <w:spacing w:val="-57"/>
        </w:rPr>
        <w:t xml:space="preserve"> </w:t>
      </w:r>
      <w:r>
        <w:t>workshop</w:t>
      </w:r>
      <w:r>
        <w:rPr>
          <w:spacing w:val="-1"/>
        </w:rPr>
        <w:t xml:space="preserve"> </w:t>
      </w:r>
      <w:proofErr w:type="spellStart"/>
      <w:r>
        <w:t>ie</w:t>
      </w:r>
      <w:proofErr w:type="spellEnd"/>
      <w:r>
        <w:t>. 11am.</w:t>
      </w:r>
      <w:r>
        <w:t xml:space="preserve"> The space will not be open before the start time.</w:t>
      </w:r>
    </w:p>
    <w:p w14:paraId="42A40A81" w14:textId="77777777" w:rsidR="00FA53BB" w:rsidRDefault="00FA53BB" w:rsidP="00FA53BB">
      <w:pPr>
        <w:pStyle w:val="BodyText"/>
      </w:pPr>
    </w:p>
    <w:p w14:paraId="2A33C28B" w14:textId="77777777" w:rsidR="00FA53BB" w:rsidRDefault="00FA53BB" w:rsidP="00FA53BB">
      <w:pPr>
        <w:pStyle w:val="Heading1"/>
      </w:pPr>
      <w:r>
        <w:t>Q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place?</w:t>
      </w:r>
    </w:p>
    <w:p w14:paraId="1EBB1382" w14:textId="77777777" w:rsidR="00FA53BB" w:rsidRDefault="00FA53BB" w:rsidP="00FA53BB">
      <w:pPr>
        <w:pStyle w:val="BodyText"/>
        <w:ind w:left="115" w:right="173"/>
      </w:pPr>
      <w:r>
        <w:t>The</w:t>
      </w:r>
      <w:r>
        <w:rPr>
          <w:spacing w:val="-2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roller</w:t>
      </w:r>
      <w:r>
        <w:rPr>
          <w:spacing w:val="-1"/>
        </w:rPr>
        <w:t xml:space="preserve"> </w:t>
      </w:r>
      <w:r>
        <w:t>shutter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unit wide</w:t>
      </w:r>
      <w:r>
        <w:rPr>
          <w:spacing w:val="-2"/>
        </w:rPr>
        <w:t xml:space="preserve"> </w:t>
      </w:r>
      <w:r>
        <w:t>open so</w:t>
      </w:r>
      <w:r>
        <w:rPr>
          <w:spacing w:val="-1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plenty</w:t>
      </w:r>
      <w:r>
        <w:rPr>
          <w:spacing w:val="-1"/>
        </w:rPr>
        <w:t xml:space="preserve"> </w:t>
      </w:r>
      <w:r>
        <w:t>of air</w:t>
      </w:r>
      <w:r>
        <w:rPr>
          <w:spacing w:val="-1"/>
        </w:rPr>
        <w:t xml:space="preserve"> </w:t>
      </w:r>
      <w:r>
        <w:t>flow,</w:t>
      </w:r>
      <w:r>
        <w:rPr>
          <w:spacing w:val="-57"/>
        </w:rPr>
        <w:t xml:space="preserve"> </w:t>
      </w:r>
      <w:r>
        <w:t>we ask all participants to hand sanitise on arrival and to wear their own masks to the sessions. We</w:t>
      </w:r>
      <w:r>
        <w:rPr>
          <w:spacing w:val="1"/>
        </w:rPr>
        <w:t xml:space="preserve"> </w:t>
      </w:r>
      <w:r>
        <w:t>save the details of the person who booked who we can then contact if required by track and trace.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discourage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shared onsite</w:t>
      </w:r>
      <w:r>
        <w:rPr>
          <w:spacing w:val="-1"/>
        </w:rPr>
        <w:t xml:space="preserve"> </w:t>
      </w:r>
      <w:r>
        <w:t>toilets</w:t>
      </w:r>
      <w:r>
        <w:rPr>
          <w:spacing w:val="-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possible.</w:t>
      </w:r>
    </w:p>
    <w:p w14:paraId="760832A1" w14:textId="77777777" w:rsidR="00FA53BB" w:rsidRDefault="00FA53BB">
      <w:pPr>
        <w:pStyle w:val="BodyText"/>
        <w:ind w:left="115" w:right="173"/>
      </w:pPr>
    </w:p>
    <w:p w14:paraId="356EA771" w14:textId="711A7469" w:rsidR="00FA53BB" w:rsidRDefault="00FA53BB">
      <w:pPr>
        <w:pStyle w:val="BodyText"/>
        <w:ind w:left="115" w:right="173"/>
      </w:pPr>
    </w:p>
    <w:p w14:paraId="1EF0E299" w14:textId="1A31C434" w:rsidR="00FA53BB" w:rsidRDefault="00FA53BB">
      <w:pPr>
        <w:pStyle w:val="BodyText"/>
        <w:ind w:left="115" w:right="173"/>
      </w:pPr>
    </w:p>
    <w:p w14:paraId="0240B059" w14:textId="06B9F551" w:rsidR="00FA53BB" w:rsidRDefault="00FA53BB">
      <w:pPr>
        <w:pStyle w:val="BodyText"/>
        <w:ind w:left="115" w:right="173"/>
      </w:pPr>
    </w:p>
    <w:p w14:paraId="2704D3A3" w14:textId="7F37C8F4" w:rsidR="00FA53BB" w:rsidRDefault="00FA53BB">
      <w:pPr>
        <w:pStyle w:val="BodyText"/>
        <w:ind w:left="115" w:right="173"/>
      </w:pPr>
    </w:p>
    <w:p w14:paraId="1A2524CD" w14:textId="1E019AC6" w:rsidR="00FA53BB" w:rsidRDefault="00FA53BB">
      <w:pPr>
        <w:pStyle w:val="BodyText"/>
        <w:ind w:left="115" w:right="173"/>
      </w:pPr>
    </w:p>
    <w:p w14:paraId="3E9B70A7" w14:textId="6C3D7E86" w:rsidR="00FA53BB" w:rsidRDefault="00FA53BB">
      <w:pPr>
        <w:pStyle w:val="BodyText"/>
        <w:ind w:left="115" w:right="173"/>
      </w:pPr>
    </w:p>
    <w:p w14:paraId="0E2BBBF1" w14:textId="3ED5B756" w:rsidR="00FA53BB" w:rsidRDefault="00FA53BB">
      <w:pPr>
        <w:pStyle w:val="BodyText"/>
        <w:ind w:left="115" w:right="173"/>
      </w:pPr>
    </w:p>
    <w:p w14:paraId="27E72D38" w14:textId="6ABE820D" w:rsidR="00FA53BB" w:rsidRDefault="00FA53BB">
      <w:pPr>
        <w:pStyle w:val="BodyText"/>
        <w:ind w:left="115" w:right="173"/>
      </w:pPr>
    </w:p>
    <w:p w14:paraId="29901C38" w14:textId="18974E9D" w:rsidR="00FA53BB" w:rsidRDefault="00FA53BB">
      <w:pPr>
        <w:pStyle w:val="BodyText"/>
        <w:ind w:left="115" w:right="173"/>
      </w:pPr>
    </w:p>
    <w:p w14:paraId="7FAF8E56" w14:textId="0CF46704" w:rsidR="00FA53BB" w:rsidRDefault="00FA53BB">
      <w:pPr>
        <w:pStyle w:val="BodyText"/>
        <w:ind w:left="115" w:right="173"/>
      </w:pPr>
    </w:p>
    <w:p w14:paraId="1720BBFA" w14:textId="5DD83026" w:rsidR="00FA53BB" w:rsidRDefault="00FA53BB">
      <w:pPr>
        <w:pStyle w:val="BodyText"/>
        <w:ind w:left="115" w:right="173"/>
      </w:pPr>
    </w:p>
    <w:p w14:paraId="49BC02D6" w14:textId="4CC5AE33" w:rsidR="00FA53BB" w:rsidRDefault="00FA53BB">
      <w:pPr>
        <w:pStyle w:val="BodyText"/>
        <w:ind w:left="115" w:right="173"/>
      </w:pPr>
    </w:p>
    <w:p w14:paraId="56B8A7ED" w14:textId="050F214B" w:rsidR="00FA53BB" w:rsidRDefault="00FA53BB">
      <w:pPr>
        <w:pStyle w:val="BodyText"/>
        <w:ind w:left="115" w:right="173"/>
      </w:pPr>
    </w:p>
    <w:p w14:paraId="307CE6D4" w14:textId="42B02FC7" w:rsidR="00FA53BB" w:rsidRDefault="00FA53BB">
      <w:pPr>
        <w:pStyle w:val="BodyText"/>
        <w:ind w:left="115" w:right="173"/>
      </w:pPr>
    </w:p>
    <w:p w14:paraId="7C25BA2F" w14:textId="4E64958F" w:rsidR="00FA53BB" w:rsidRDefault="00FA53BB">
      <w:pPr>
        <w:pStyle w:val="BodyText"/>
        <w:ind w:left="115" w:right="173"/>
      </w:pPr>
    </w:p>
    <w:p w14:paraId="03CA6BCA" w14:textId="0795D9E3" w:rsidR="00FA53BB" w:rsidRDefault="00FA53BB">
      <w:pPr>
        <w:pStyle w:val="BodyText"/>
        <w:ind w:left="115" w:right="173"/>
      </w:pPr>
    </w:p>
    <w:p w14:paraId="1AD4811B" w14:textId="65699FA7" w:rsidR="00FA53BB" w:rsidRDefault="00FA53BB">
      <w:pPr>
        <w:pStyle w:val="BodyText"/>
        <w:ind w:left="115" w:right="173"/>
      </w:pPr>
    </w:p>
    <w:p w14:paraId="201EC860" w14:textId="77777777" w:rsidR="00FA53BB" w:rsidRDefault="00FA53BB">
      <w:pPr>
        <w:pStyle w:val="BodyText"/>
        <w:ind w:left="115" w:right="173"/>
      </w:pPr>
    </w:p>
    <w:p w14:paraId="720EE8B3" w14:textId="77777777" w:rsidR="00FA53BB" w:rsidRDefault="00FA53BB">
      <w:pPr>
        <w:pStyle w:val="BodyText"/>
        <w:spacing w:before="11"/>
        <w:rPr>
          <w:sz w:val="23"/>
        </w:rPr>
      </w:pPr>
    </w:p>
    <w:p w14:paraId="4048A366" w14:textId="648F9E87" w:rsidR="00256472" w:rsidRDefault="00256472" w:rsidP="00FA53BB">
      <w:pPr>
        <w:pStyle w:val="BodyText"/>
        <w:spacing w:before="64"/>
        <w:ind w:right="173"/>
      </w:pPr>
    </w:p>
    <w:sectPr w:rsidR="00256472">
      <w:pgSz w:w="1190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6472"/>
    <w:rsid w:val="00256472"/>
    <w:rsid w:val="005B7004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63EEE"/>
  <w15:docId w15:val="{04442514-4004-6D46-B216-61AF145B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Davies</dc:creator>
  <cp:lastModifiedBy>jodie davies</cp:lastModifiedBy>
  <cp:revision>2</cp:revision>
  <dcterms:created xsi:type="dcterms:W3CDTF">2022-02-14T11:49:00Z</dcterms:created>
  <dcterms:modified xsi:type="dcterms:W3CDTF">2022-02-14T11:49:00Z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2020-10-04T00:00:00Z</vt:filetime>
  </property>
</Properties>
</file>